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9F" w:rsidRDefault="0052609F" w:rsidP="0052609F">
      <w:pPr>
        <w:pBdr>
          <w:top w:val="single" w:sz="4" w:space="1" w:color="auto"/>
          <w:bottom w:val="single" w:sz="4" w:space="1" w:color="auto"/>
        </w:pBdr>
      </w:pPr>
      <w:r w:rsidRPr="0052609F">
        <w:rPr>
          <w:rFonts w:ascii="Times New Roman" w:hAnsi="Times New Roman" w:cs="Times New Roman"/>
          <w:b/>
          <w:sz w:val="24"/>
          <w:szCs w:val="24"/>
        </w:rPr>
        <w:t>FISPQ</w:t>
      </w:r>
      <w:r w:rsidRPr="00631C3D">
        <w:rPr>
          <w:b/>
          <w:sz w:val="20"/>
          <w:szCs w:val="20"/>
        </w:rPr>
        <w:t xml:space="preserve"> – Ficha de Informação de Segurança do Produto Químico em acordo com a NBR-1425</w:t>
      </w:r>
    </w:p>
    <w:p w:rsidR="00CF0DBC" w:rsidRPr="0052609F" w:rsidRDefault="0052609F" w:rsidP="0052609F">
      <w:pPr>
        <w:rPr>
          <w:b/>
        </w:rPr>
      </w:pPr>
      <w:r w:rsidRPr="0052609F">
        <w:rPr>
          <w:b/>
        </w:rPr>
        <w:t>1 – DADOS DA EMPRESA:</w:t>
      </w:r>
    </w:p>
    <w:p w:rsidR="0052609F" w:rsidRDefault="0052609F" w:rsidP="0052609F">
      <w:pPr>
        <w:spacing w:after="0" w:line="360" w:lineRule="auto"/>
      </w:pPr>
      <w:r>
        <w:rPr>
          <w:b/>
        </w:rPr>
        <w:t>Razão Social:</w:t>
      </w:r>
      <w:r>
        <w:t xml:space="preserve"> Ali Clean Indústria e Comércio LTDA - ME </w:t>
      </w:r>
    </w:p>
    <w:p w:rsidR="0052609F" w:rsidRDefault="0052609F" w:rsidP="0052609F">
      <w:pPr>
        <w:spacing w:after="0" w:line="360" w:lineRule="auto"/>
      </w:pPr>
      <w:r>
        <w:rPr>
          <w:b/>
        </w:rPr>
        <w:t>CNPJ:</w:t>
      </w:r>
      <w:r>
        <w:t xml:space="preserve"> 19.438.898/0001-02</w:t>
      </w:r>
    </w:p>
    <w:p w:rsidR="0052609F" w:rsidRDefault="0052609F" w:rsidP="0052609F">
      <w:pPr>
        <w:spacing w:after="0" w:line="360" w:lineRule="auto"/>
      </w:pPr>
      <w:r>
        <w:rPr>
          <w:b/>
        </w:rPr>
        <w:t>Endereço</w:t>
      </w:r>
      <w:r>
        <w:t xml:space="preserve">: Rua Padre Ricardo, 1122, </w:t>
      </w:r>
    </w:p>
    <w:p w:rsidR="0052609F" w:rsidRDefault="0052609F" w:rsidP="0052609F">
      <w:pPr>
        <w:spacing w:after="0" w:line="360" w:lineRule="auto"/>
      </w:pPr>
      <w:r w:rsidRPr="004F78E4">
        <w:rPr>
          <w:b/>
        </w:rPr>
        <w:t>CEP</w:t>
      </w:r>
      <w:r>
        <w:t>: 85807-070</w:t>
      </w:r>
    </w:p>
    <w:p w:rsidR="0052609F" w:rsidRDefault="0052609F" w:rsidP="0052609F">
      <w:pPr>
        <w:spacing w:after="0" w:line="360" w:lineRule="auto"/>
      </w:pPr>
      <w:r>
        <w:rPr>
          <w:b/>
        </w:rPr>
        <w:t>Bairro</w:t>
      </w:r>
      <w:r>
        <w:t>: Coqueiral</w:t>
      </w:r>
    </w:p>
    <w:p w:rsidR="0052609F" w:rsidRDefault="0052609F" w:rsidP="0052609F">
      <w:pPr>
        <w:spacing w:after="0" w:line="360" w:lineRule="auto"/>
      </w:pPr>
      <w:r>
        <w:rPr>
          <w:b/>
        </w:rPr>
        <w:t>Cidade</w:t>
      </w:r>
      <w:r>
        <w:t>: Cascavel - PR</w:t>
      </w:r>
    </w:p>
    <w:p w:rsidR="0052609F" w:rsidRPr="00746B53" w:rsidRDefault="0052609F" w:rsidP="0052609F">
      <w:pPr>
        <w:spacing w:after="0" w:line="360" w:lineRule="auto"/>
      </w:pPr>
      <w:r w:rsidRPr="00746B53">
        <w:rPr>
          <w:b/>
        </w:rPr>
        <w:t>Fone</w:t>
      </w:r>
      <w:r w:rsidR="00741F47">
        <w:t>: (45) 3040-3046</w:t>
      </w:r>
    </w:p>
    <w:p w:rsidR="0052609F" w:rsidRDefault="0052609F" w:rsidP="0052609F">
      <w:pPr>
        <w:spacing w:after="0"/>
      </w:pPr>
      <w:proofErr w:type="spellStart"/>
      <w:r w:rsidRPr="00051B20">
        <w:rPr>
          <w:b/>
        </w:rPr>
        <w:t>Email</w:t>
      </w:r>
      <w:proofErr w:type="spellEnd"/>
      <w:r w:rsidRPr="00051B20">
        <w:t>:</w:t>
      </w:r>
      <w:r>
        <w:t xml:space="preserve"> aliclean@outlook.com</w:t>
      </w:r>
      <w:r w:rsidRPr="00051B20">
        <w:t xml:space="preserve"> </w:t>
      </w:r>
    </w:p>
    <w:p w:rsidR="0052609F" w:rsidRDefault="0052609F" w:rsidP="0052609F">
      <w:pPr>
        <w:spacing w:after="0"/>
      </w:pPr>
    </w:p>
    <w:p w:rsidR="0052609F" w:rsidRPr="0052609F" w:rsidRDefault="0052609F" w:rsidP="00526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52609F">
        <w:rPr>
          <w:b/>
        </w:rPr>
        <w:t>2 – DADOS DO PRODUTO</w:t>
      </w:r>
      <w:r>
        <w:rPr>
          <w:b/>
        </w:rPr>
        <w:t>:</w:t>
      </w:r>
    </w:p>
    <w:p w:rsidR="0052609F" w:rsidRPr="00051B20" w:rsidRDefault="0052609F" w:rsidP="0052609F"/>
    <w:p w:rsidR="0052609F" w:rsidRDefault="0052609F" w:rsidP="0052609F">
      <w:r w:rsidRPr="009A7FF6">
        <w:rPr>
          <w:b/>
        </w:rPr>
        <w:t>Nome do Produto</w:t>
      </w:r>
      <w:r>
        <w:t xml:space="preserve">: </w:t>
      </w:r>
      <w:r w:rsidR="001A7CBE">
        <w:t>AMACIANTE LAVANDA ALI CLEAN</w:t>
      </w:r>
    </w:p>
    <w:p w:rsidR="009A7FF6" w:rsidRDefault="009A7FF6" w:rsidP="009A7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3- </w:t>
      </w:r>
      <w:r>
        <w:rPr>
          <w:rFonts w:ascii="Arial" w:hAnsi="Arial" w:cs="Arial"/>
          <w:b/>
          <w:bCs/>
          <w:sz w:val="18"/>
          <w:szCs w:val="18"/>
        </w:rPr>
        <w:t>COMPOSIÇÃO QUÍMICA:</w:t>
      </w:r>
    </w:p>
    <w:p w:rsidR="00D82256" w:rsidRPr="00BF1298" w:rsidRDefault="00D82256" w:rsidP="007F19A9">
      <w:pPr>
        <w:rPr>
          <w:b/>
        </w:rPr>
      </w:pPr>
    </w:p>
    <w:p w:rsidR="001A7CBE" w:rsidRDefault="00D82256" w:rsidP="001A7CBE">
      <w:pPr>
        <w:ind w:left="-70"/>
        <w:jc w:val="both"/>
        <w:rPr>
          <w:rFonts w:cstheme="minorHAnsi"/>
        </w:rPr>
      </w:pPr>
      <w:r w:rsidRPr="00BF1298">
        <w:rPr>
          <w:rFonts w:cstheme="minorHAnsi"/>
          <w:b/>
        </w:rPr>
        <w:t>Preparado:</w:t>
      </w:r>
      <w:r w:rsidRPr="00BF1298">
        <w:rPr>
          <w:rFonts w:cstheme="minorHAnsi"/>
        </w:rPr>
        <w:t xml:space="preserve"> </w:t>
      </w:r>
      <w:r w:rsidR="001A7CBE" w:rsidRPr="001A7CBE">
        <w:rPr>
          <w:rFonts w:cstheme="minorHAnsi"/>
        </w:rPr>
        <w:t xml:space="preserve">Componente ativo, coadjuvante, fragrância, conservante, corante e água. </w:t>
      </w:r>
      <w:proofErr w:type="gramStart"/>
      <w:r w:rsidR="001A7CBE" w:rsidRPr="001A7CBE">
        <w:rPr>
          <w:rFonts w:cstheme="minorHAnsi"/>
        </w:rPr>
        <w:t>Componente ativo Sais</w:t>
      </w:r>
      <w:proofErr w:type="gramEnd"/>
      <w:r w:rsidR="001A7CBE" w:rsidRPr="001A7CBE">
        <w:rPr>
          <w:rFonts w:cstheme="minorHAnsi"/>
        </w:rPr>
        <w:t xml:space="preserve"> de quaternário de amônia.</w:t>
      </w:r>
    </w:p>
    <w:p w:rsidR="001A7CBE" w:rsidRPr="001A7CBE" w:rsidRDefault="001A7CBE" w:rsidP="001A7CBE">
      <w:pPr>
        <w:ind w:left="-70"/>
        <w:jc w:val="both"/>
        <w:rPr>
          <w:rFonts w:cstheme="minorHAnsi"/>
        </w:rPr>
      </w:pPr>
    </w:p>
    <w:tbl>
      <w:tblPr>
        <w:tblStyle w:val="Tabelacomgrade"/>
        <w:tblW w:w="0" w:type="auto"/>
        <w:tblInd w:w="-70" w:type="dxa"/>
        <w:tblLook w:val="04A0" w:firstRow="1" w:lastRow="0" w:firstColumn="1" w:lastColumn="0" w:noHBand="0" w:noVBand="1"/>
      </w:tblPr>
      <w:tblGrid>
        <w:gridCol w:w="8644"/>
      </w:tblGrid>
      <w:tr w:rsidR="001A7CBE" w:rsidRPr="001A7CBE" w:rsidTr="001A7CBE">
        <w:tc>
          <w:tcPr>
            <w:tcW w:w="8644" w:type="dxa"/>
          </w:tcPr>
          <w:p w:rsidR="001A7CBE" w:rsidRPr="001A7CBE" w:rsidRDefault="001A7CBE" w:rsidP="0052605C">
            <w:pPr>
              <w:jc w:val="both"/>
              <w:rPr>
                <w:b/>
              </w:rPr>
            </w:pPr>
            <w:r w:rsidRPr="001A7CBE">
              <w:rPr>
                <w:b/>
              </w:rPr>
              <w:t>4 – IDENTIFICAÇAO DE PERIGOS:</w:t>
            </w:r>
          </w:p>
        </w:tc>
      </w:tr>
    </w:tbl>
    <w:p w:rsidR="001A7CBE" w:rsidRPr="001A7CBE" w:rsidRDefault="001A7CBE" w:rsidP="001A7C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A7CB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Perigos para a saúde:</w:t>
      </w:r>
      <w:r w:rsidRPr="001A7C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Nenhum identificado </w:t>
      </w:r>
      <w:r w:rsidRPr="001A7CBE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1A7CB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Perigos físico-químico:</w:t>
      </w:r>
      <w:r w:rsidRPr="001A7CBE">
        <w:rPr>
          <w:rFonts w:ascii="Times New Roman" w:eastAsia="Times New Roman" w:hAnsi="Times New Roman" w:cs="Times New Roman"/>
          <w:sz w:val="24"/>
          <w:szCs w:val="24"/>
          <w:lang w:eastAsia="pt-BR"/>
        </w:rPr>
        <w:t> Não classificado como perigoso de acordo com o critério da CE. </w:t>
      </w:r>
      <w:r w:rsidRPr="001A7CBE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1A7CB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Perigos para o Meio Ambiente:</w:t>
      </w:r>
      <w:r w:rsidRPr="001A7C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 Em grande quantidade </w:t>
      </w:r>
      <w:proofErr w:type="gramStart"/>
      <w:r w:rsidRPr="001A7CBE">
        <w:rPr>
          <w:rFonts w:ascii="Times New Roman" w:eastAsia="Times New Roman" w:hAnsi="Times New Roman" w:cs="Times New Roman"/>
          <w:sz w:val="24"/>
          <w:szCs w:val="24"/>
          <w:lang w:eastAsia="pt-BR"/>
        </w:rPr>
        <w:t>contaminam</w:t>
      </w:r>
      <w:proofErr w:type="gramEnd"/>
      <w:r w:rsidRPr="001A7C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solo, ar, água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causando danos a flora e fauna.</w:t>
      </w:r>
    </w:p>
    <w:p w:rsidR="00BF1298" w:rsidRDefault="00BF1298" w:rsidP="00F051F8">
      <w:pPr>
        <w:spacing w:after="0" w:line="240" w:lineRule="auto"/>
        <w:rPr>
          <w:b/>
        </w:rPr>
      </w:pPr>
    </w:p>
    <w:p w:rsidR="001A7CBE" w:rsidRDefault="001A7CBE" w:rsidP="00F051F8">
      <w:pPr>
        <w:spacing w:after="0" w:line="240" w:lineRule="auto"/>
        <w:rPr>
          <w:b/>
        </w:rPr>
      </w:pPr>
    </w:p>
    <w:p w:rsidR="002E2443" w:rsidRDefault="002E2443" w:rsidP="00F05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443" w:rsidRPr="00D67952" w:rsidRDefault="00D67952" w:rsidP="00D6795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2E2443" w:rsidRPr="00D67952">
        <w:rPr>
          <w:rFonts w:ascii="Times New Roman" w:hAnsi="Times New Roman" w:cs="Times New Roman"/>
          <w:b/>
          <w:sz w:val="24"/>
          <w:szCs w:val="24"/>
        </w:rPr>
        <w:t>– PRIMEIROS SOCORROS:</w:t>
      </w:r>
    </w:p>
    <w:p w:rsidR="002E2443" w:rsidRDefault="002E2443" w:rsidP="002E2443">
      <w:pPr>
        <w:rPr>
          <w:rFonts w:ascii="Times New Roman" w:hAnsi="Times New Roman" w:cs="Times New Roman"/>
          <w:b/>
          <w:sz w:val="24"/>
          <w:szCs w:val="24"/>
        </w:rPr>
      </w:pPr>
    </w:p>
    <w:p w:rsidR="00D67952" w:rsidRDefault="00D67952" w:rsidP="00D67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Inalação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Remover a vitima para local ventilado 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</w:p>
    <w:p w:rsidR="00D67952" w:rsidRPr="00D67952" w:rsidRDefault="00D67952" w:rsidP="00D67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Contato com a pele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Remover as roupas e calçados contaminados. Lavar a área afetada com água corrente durante 15 minutos. </w:t>
      </w:r>
    </w:p>
    <w:p w:rsidR="00D67952" w:rsidRPr="00D67952" w:rsidRDefault="00D67952" w:rsidP="00D67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Contato com os olhos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Imediatamente lavar os olhos continuamente com o fluxo direto de água, por pelo menos 20 minutos. Durante a lavagem manter as pálpebras abertas para assegurar completa irrigação dos olhos e tecidos oculares. Lavar os olhos, poucos segundos após a exposição é essencial para atingir máxima eficiência. </w:t>
      </w:r>
    </w:p>
    <w:p w:rsidR="00D67952" w:rsidRPr="00D67952" w:rsidRDefault="00D67952" w:rsidP="00D67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Ingestão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Lavar a boca da vitima, dar-lhe bastante água e transportar para um hospital. </w:t>
      </w:r>
    </w:p>
    <w:p w:rsidR="00D67952" w:rsidRPr="00D67952" w:rsidRDefault="00D67952" w:rsidP="00D67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Notas para Médicos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Informar o estado da vítima e o grau de exposição com o produto. Tratamento sintomático. </w:t>
      </w:r>
    </w:p>
    <w:p w:rsidR="00BF1298" w:rsidRDefault="00BF1298" w:rsidP="00BF1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B11" w:rsidRPr="007E4E2A" w:rsidRDefault="00982B11" w:rsidP="007E4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B11">
        <w:rPr>
          <w:rFonts w:ascii="Times New Roman" w:hAnsi="Times New Roman" w:cs="Times New Roman"/>
          <w:b/>
          <w:sz w:val="24"/>
          <w:szCs w:val="24"/>
        </w:rPr>
        <w:t>6 – MANUSEIO E ARMAZENAGEM</w:t>
      </w:r>
    </w:p>
    <w:p w:rsidR="007E4E2A" w:rsidRPr="007E4E2A" w:rsidRDefault="007E4E2A" w:rsidP="007E4E2A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D67952" w:rsidRPr="00D67952" w:rsidRDefault="00D67952" w:rsidP="00D679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Procedimento Técnico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Não fumar no local de trabalho. Não comer ou beber durante o manuseio. Manter o ambiente de trabalho sempre limpo e organizado. Prover-se de boa higienização pessoal antes de intervalos e após expediente. </w:t>
      </w:r>
    </w:p>
    <w:p w:rsidR="007E4E2A" w:rsidRPr="00D67952" w:rsidRDefault="00D67952" w:rsidP="00D679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Condições para Armazenamento 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Armazen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ar em local fresco e ventilado. Não fumar no local.</w:t>
      </w:r>
    </w:p>
    <w:p w:rsidR="007D77A4" w:rsidRPr="007D77A4" w:rsidRDefault="007D77A4" w:rsidP="007D7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D77A4">
        <w:rPr>
          <w:rFonts w:ascii="Times New Roman" w:hAnsi="Times New Roman" w:cs="Times New Roman"/>
          <w:b/>
          <w:sz w:val="24"/>
          <w:szCs w:val="24"/>
        </w:rPr>
        <w:t>7 - CONTROLE</w:t>
      </w:r>
      <w:proofErr w:type="gramEnd"/>
      <w:r w:rsidRPr="007D77A4">
        <w:rPr>
          <w:rFonts w:ascii="Times New Roman" w:hAnsi="Times New Roman" w:cs="Times New Roman"/>
          <w:b/>
          <w:sz w:val="24"/>
          <w:szCs w:val="24"/>
        </w:rPr>
        <w:t xml:space="preserve"> DE EXPOSIÇÃO E PROTEÇÃO INDIVIDUAL</w:t>
      </w:r>
    </w:p>
    <w:p w:rsidR="00D67952" w:rsidRPr="00D67952" w:rsidRDefault="00D67952" w:rsidP="00D679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Controle contra fogo e explosão: 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Não aplicável</w:t>
      </w:r>
    </w:p>
    <w:p w:rsidR="00D67952" w:rsidRPr="00D67952" w:rsidRDefault="00D67952" w:rsidP="00D679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Equipamentos de Proteção Individual Apropriados</w:t>
      </w:r>
    </w:p>
    <w:p w:rsidR="00D67952" w:rsidRPr="00D67952" w:rsidRDefault="00D67952" w:rsidP="00D679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Proteção respiratória: 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Máscara. </w:t>
      </w:r>
    </w:p>
    <w:p w:rsidR="00D67952" w:rsidRPr="00D67952" w:rsidRDefault="00D67952" w:rsidP="00D679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Proteção dos olhos: 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Óculos de segurança. </w:t>
      </w:r>
    </w:p>
    <w:p w:rsidR="00D67952" w:rsidRPr="00D67952" w:rsidRDefault="00D67952" w:rsidP="00D679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6795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Proteção das mãos, pele e do corpo: </w:t>
      </w:r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Botas, luvas de PVC e uniforme adequado para</w:t>
      </w:r>
      <w:proofErr w:type="gramStart"/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 </w:t>
      </w:r>
      <w:proofErr w:type="gramEnd"/>
      <w:r w:rsidRPr="00D67952">
        <w:rPr>
          <w:rFonts w:ascii="Times New Roman" w:eastAsia="Times New Roman" w:hAnsi="Times New Roman" w:cs="Times New Roman"/>
          <w:sz w:val="24"/>
          <w:szCs w:val="24"/>
          <w:lang w:eastAsia="pt-BR"/>
        </w:rPr>
        <w:t>a superfície cutânea.</w:t>
      </w:r>
    </w:p>
    <w:p w:rsidR="00D67952" w:rsidRDefault="00D67952" w:rsidP="00331C65">
      <w:pPr>
        <w:spacing w:after="0" w:line="240" w:lineRule="auto"/>
        <w:rPr>
          <w:b/>
        </w:rPr>
      </w:pPr>
    </w:p>
    <w:p w:rsidR="00397C06" w:rsidRPr="00D00D34" w:rsidRDefault="00397C06" w:rsidP="00397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0D34">
        <w:rPr>
          <w:rFonts w:ascii="Times New Roman" w:hAnsi="Times New Roman" w:cs="Times New Roman"/>
          <w:b/>
          <w:sz w:val="24"/>
          <w:szCs w:val="24"/>
        </w:rPr>
        <w:t xml:space="preserve">8 - </w:t>
      </w:r>
      <w:r w:rsidRPr="00D00D34">
        <w:rPr>
          <w:rFonts w:ascii="Times New Roman" w:hAnsi="Times New Roman" w:cs="Times New Roman"/>
          <w:b/>
          <w:bCs/>
          <w:sz w:val="24"/>
          <w:szCs w:val="24"/>
        </w:rPr>
        <w:t>PROPRIEDADES FISICO-QUÍMICAS:</w:t>
      </w:r>
    </w:p>
    <w:p w:rsidR="00586E60" w:rsidRDefault="00586E60" w:rsidP="00586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7952" w:rsidRPr="001A7CBE" w:rsidRDefault="00D67952" w:rsidP="00D67952">
      <w:p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  <w:r w:rsidRPr="001A7CBE">
        <w:rPr>
          <w:rFonts w:eastAsia="Times New Roman" w:cstheme="minorHAnsi"/>
          <w:b/>
          <w:sz w:val="24"/>
          <w:szCs w:val="24"/>
          <w:lang w:eastAsia="pt-BR"/>
        </w:rPr>
        <w:t>Estado Físico:</w:t>
      </w:r>
      <w:r w:rsidRPr="001A7CBE">
        <w:rPr>
          <w:rFonts w:eastAsia="Times New Roman" w:cstheme="minorHAnsi"/>
          <w:sz w:val="24"/>
          <w:szCs w:val="24"/>
          <w:lang w:eastAsia="pt-BR"/>
        </w:rPr>
        <w:t xml:space="preserve"> Liquido </w:t>
      </w:r>
    </w:p>
    <w:p w:rsidR="00D67952" w:rsidRPr="001A7CBE" w:rsidRDefault="00D67952" w:rsidP="00D67952">
      <w:p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  <w:r w:rsidRPr="001A7CBE">
        <w:rPr>
          <w:rFonts w:eastAsia="Times New Roman" w:cstheme="minorHAnsi"/>
          <w:b/>
          <w:sz w:val="24"/>
          <w:szCs w:val="24"/>
          <w:lang w:eastAsia="pt-BR"/>
        </w:rPr>
        <w:t>Forma:</w:t>
      </w:r>
      <w:r w:rsidRPr="001A7CBE">
        <w:rPr>
          <w:rFonts w:eastAsia="Times New Roman" w:cstheme="minorHAnsi"/>
          <w:sz w:val="24"/>
          <w:szCs w:val="24"/>
          <w:lang w:eastAsia="pt-BR"/>
        </w:rPr>
        <w:t xml:space="preserve"> Viscosa </w:t>
      </w:r>
    </w:p>
    <w:p w:rsidR="00D67952" w:rsidRPr="001A7CBE" w:rsidRDefault="00D67952" w:rsidP="00D67952">
      <w:p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  <w:r w:rsidRPr="001A7CBE">
        <w:rPr>
          <w:rFonts w:eastAsia="Times New Roman" w:cstheme="minorHAnsi"/>
          <w:b/>
          <w:sz w:val="24"/>
          <w:szCs w:val="24"/>
          <w:lang w:eastAsia="pt-BR"/>
        </w:rPr>
        <w:t>Cor:</w:t>
      </w:r>
      <w:r w:rsidRPr="001A7CBE">
        <w:rPr>
          <w:rFonts w:eastAsia="Times New Roman" w:cstheme="minorHAnsi"/>
          <w:sz w:val="24"/>
          <w:szCs w:val="24"/>
          <w:lang w:eastAsia="pt-BR"/>
        </w:rPr>
        <w:t xml:space="preserve"> Azul </w:t>
      </w:r>
    </w:p>
    <w:p w:rsidR="00D67952" w:rsidRPr="001A7CBE" w:rsidRDefault="00D67952" w:rsidP="00D67952">
      <w:p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  <w:r w:rsidRPr="001A7CBE">
        <w:rPr>
          <w:rFonts w:eastAsia="Times New Roman" w:cstheme="minorHAnsi"/>
          <w:b/>
          <w:sz w:val="24"/>
          <w:szCs w:val="24"/>
          <w:lang w:eastAsia="pt-BR"/>
        </w:rPr>
        <w:t>Odor:</w:t>
      </w:r>
      <w:r w:rsidRPr="001A7CBE">
        <w:rPr>
          <w:rFonts w:eastAsia="Times New Roman" w:cstheme="minorHAnsi"/>
          <w:sz w:val="24"/>
          <w:szCs w:val="24"/>
          <w:lang w:eastAsia="pt-BR"/>
        </w:rPr>
        <w:t xml:space="preserve"> Característico do produto </w:t>
      </w:r>
      <w:r>
        <w:rPr>
          <w:rFonts w:eastAsia="Times New Roman" w:cstheme="minorHAnsi"/>
          <w:sz w:val="24"/>
          <w:szCs w:val="24"/>
          <w:lang w:eastAsia="pt-BR"/>
        </w:rPr>
        <w:t>Lavanda</w:t>
      </w:r>
    </w:p>
    <w:p w:rsidR="00D67952" w:rsidRDefault="00D67952" w:rsidP="00D67952">
      <w:pPr>
        <w:spacing w:after="0" w:line="240" w:lineRule="auto"/>
        <w:rPr>
          <w:rFonts w:eastAsia="Times New Roman" w:cstheme="minorHAnsi"/>
          <w:b/>
          <w:sz w:val="24"/>
          <w:szCs w:val="24"/>
          <w:lang w:eastAsia="pt-BR"/>
        </w:rPr>
      </w:pPr>
      <w:proofErr w:type="gramStart"/>
      <w:r w:rsidRPr="001A7CBE">
        <w:rPr>
          <w:rFonts w:eastAsia="Times New Roman" w:cstheme="minorHAnsi"/>
          <w:b/>
          <w:sz w:val="24"/>
          <w:szCs w:val="24"/>
          <w:lang w:eastAsia="pt-BR"/>
        </w:rPr>
        <w:t>pH</w:t>
      </w:r>
      <w:proofErr w:type="gramEnd"/>
      <w:r w:rsidRPr="001A7CBE">
        <w:rPr>
          <w:rFonts w:eastAsia="Times New Roman" w:cstheme="minorHAnsi"/>
          <w:b/>
          <w:sz w:val="24"/>
          <w:szCs w:val="24"/>
          <w:lang w:eastAsia="pt-BR"/>
        </w:rPr>
        <w:t xml:space="preserve"> (sol 10% em H2O destilada):</w:t>
      </w:r>
      <w:r w:rsidRPr="00D67952">
        <w:rPr>
          <w:rFonts w:eastAsia="Times New Roman" w:cstheme="minorHAnsi"/>
          <w:b/>
          <w:sz w:val="24"/>
          <w:szCs w:val="24"/>
          <w:lang w:eastAsia="pt-BR"/>
        </w:rPr>
        <w:t xml:space="preserve"> </w:t>
      </w:r>
      <w:r w:rsidRPr="001A7CBE">
        <w:rPr>
          <w:rFonts w:eastAsia="Times New Roman" w:cstheme="minorHAnsi"/>
          <w:b/>
          <w:sz w:val="24"/>
          <w:szCs w:val="24"/>
          <w:lang w:eastAsia="pt-BR"/>
        </w:rPr>
        <w:t>5,0 – 6,0</w:t>
      </w:r>
    </w:p>
    <w:p w:rsidR="009B3F07" w:rsidRDefault="009B3F07" w:rsidP="00D67952">
      <w:pPr>
        <w:spacing w:after="0" w:line="240" w:lineRule="auto"/>
        <w:rPr>
          <w:rFonts w:eastAsia="Times New Roman" w:cstheme="minorHAnsi"/>
          <w:b/>
          <w:sz w:val="24"/>
          <w:szCs w:val="24"/>
          <w:lang w:eastAsia="pt-BR"/>
        </w:rPr>
      </w:pPr>
    </w:p>
    <w:p w:rsidR="009B3F07" w:rsidRPr="001A7CBE" w:rsidRDefault="009B3F07" w:rsidP="00D67952">
      <w:pPr>
        <w:spacing w:after="0" w:line="240" w:lineRule="auto"/>
        <w:rPr>
          <w:rFonts w:eastAsia="Times New Roman" w:cstheme="minorHAnsi"/>
          <w:b/>
          <w:sz w:val="24"/>
          <w:szCs w:val="24"/>
          <w:lang w:eastAsia="pt-BR"/>
        </w:rPr>
      </w:pPr>
    </w:p>
    <w:p w:rsidR="00D00D34" w:rsidRDefault="00D00D34" w:rsidP="00D00D34">
      <w:pPr>
        <w:rPr>
          <w:rFonts w:ascii="Times New Roman" w:hAnsi="Times New Roman" w:cs="Times New Roman"/>
          <w:sz w:val="24"/>
          <w:szCs w:val="24"/>
        </w:rPr>
      </w:pPr>
    </w:p>
    <w:p w:rsidR="00D00D34" w:rsidRDefault="00D00D34" w:rsidP="00D0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D00D34">
        <w:rPr>
          <w:rFonts w:ascii="Times New Roman" w:hAnsi="Times New Roman" w:cs="Times New Roman"/>
          <w:b/>
          <w:sz w:val="24"/>
          <w:szCs w:val="24"/>
        </w:rPr>
        <w:lastRenderedPageBreak/>
        <w:t>9 - ESTABILIDADE E REATIVIDADE:</w:t>
      </w:r>
    </w:p>
    <w:p w:rsidR="009B3F07" w:rsidRDefault="009B3F07" w:rsidP="00CB268C">
      <w:pPr>
        <w:rPr>
          <w:b/>
        </w:rPr>
      </w:pPr>
      <w:r>
        <w:rPr>
          <w:rStyle w:val="Forte"/>
        </w:rPr>
        <w:t>Decomposição Térmica </w:t>
      </w:r>
      <w:r>
        <w:br/>
        <w:t>O produto não se decompõe em caso de utilização de acordo com as prescrições. </w:t>
      </w:r>
    </w:p>
    <w:p w:rsidR="00F63ED0" w:rsidRPr="00F63ED0" w:rsidRDefault="00F63ED0" w:rsidP="00F63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63ED0">
        <w:rPr>
          <w:rFonts w:ascii="Times New Roman" w:hAnsi="Times New Roman" w:cs="Times New Roman"/>
          <w:b/>
          <w:sz w:val="24"/>
          <w:szCs w:val="24"/>
        </w:rPr>
        <w:t>10 - INFORMAÇÕES TOXICOLÓGICAS</w:t>
      </w:r>
    </w:p>
    <w:p w:rsidR="009B3F07" w:rsidRPr="009B3F07" w:rsidRDefault="009B3F07" w:rsidP="009B3F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B3F0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Referente ao Ingrediente Ativo </w:t>
      </w:r>
    </w:p>
    <w:p w:rsidR="009B3F07" w:rsidRPr="009B3F07" w:rsidRDefault="009B3F07" w:rsidP="009B3F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B3F0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Toxidade oral Aguda</w:t>
      </w:r>
      <w:r w:rsidRPr="009B3F0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DLR &gt; 2.000 </w:t>
      </w:r>
      <w:proofErr w:type="gramStart"/>
      <w:r w:rsidRPr="009B3F07">
        <w:rPr>
          <w:rFonts w:ascii="Times New Roman" w:eastAsia="Times New Roman" w:hAnsi="Times New Roman" w:cs="Times New Roman"/>
          <w:sz w:val="24"/>
          <w:szCs w:val="24"/>
          <w:lang w:eastAsia="pt-BR"/>
        </w:rPr>
        <w:t>mg</w:t>
      </w:r>
      <w:proofErr w:type="gramEnd"/>
      <w:r w:rsidRPr="009B3F07">
        <w:rPr>
          <w:rFonts w:ascii="Times New Roman" w:eastAsia="Times New Roman" w:hAnsi="Times New Roman" w:cs="Times New Roman"/>
          <w:sz w:val="24"/>
          <w:szCs w:val="24"/>
          <w:lang w:eastAsia="pt-BR"/>
        </w:rPr>
        <w:t>/Kg</w:t>
      </w:r>
      <w:r w:rsidRPr="009B3F07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9B3F0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Irritabilidade Dérmica</w:t>
      </w:r>
      <w:r w:rsidRPr="009B3F07">
        <w:rPr>
          <w:rFonts w:ascii="Times New Roman" w:eastAsia="Times New Roman" w:hAnsi="Times New Roman" w:cs="Times New Roman"/>
          <w:sz w:val="24"/>
          <w:szCs w:val="24"/>
          <w:lang w:eastAsia="pt-BR"/>
        </w:rPr>
        <w:t>: Irritante </w:t>
      </w:r>
      <w:r w:rsidRPr="009B3F07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9B3F0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Toxidade Ocular</w:t>
      </w:r>
      <w:r w:rsidRPr="009B3F07">
        <w:rPr>
          <w:rFonts w:ascii="Times New Roman" w:eastAsia="Times New Roman" w:hAnsi="Times New Roman" w:cs="Times New Roman"/>
          <w:sz w:val="24"/>
          <w:szCs w:val="24"/>
          <w:lang w:eastAsia="pt-BR"/>
        </w:rPr>
        <w:t>: Irritante </w:t>
      </w:r>
    </w:p>
    <w:p w:rsidR="00F63ED0" w:rsidRPr="00F63ED0" w:rsidRDefault="00F63ED0" w:rsidP="00F63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63ED0">
        <w:rPr>
          <w:rFonts w:ascii="Times New Roman" w:hAnsi="Times New Roman" w:cs="Times New Roman"/>
          <w:b/>
          <w:sz w:val="24"/>
          <w:szCs w:val="24"/>
        </w:rPr>
        <w:t>11 - INFORMAÇÕES ECOLÓGICAS</w:t>
      </w:r>
    </w:p>
    <w:p w:rsidR="009B3F07" w:rsidRDefault="009B3F07" w:rsidP="00F63ED0">
      <w:pPr>
        <w:rPr>
          <w:b/>
        </w:rPr>
      </w:pPr>
      <w:r>
        <w:rPr>
          <w:rStyle w:val="Forte"/>
        </w:rPr>
        <w:t>Efeitos Ambientais, comportamentos e impactos do produto. </w:t>
      </w:r>
      <w:r>
        <w:br/>
        <w:t xml:space="preserve">Em grande quantidade </w:t>
      </w:r>
      <w:proofErr w:type="gramStart"/>
      <w:r>
        <w:t>contaminam</w:t>
      </w:r>
      <w:proofErr w:type="gramEnd"/>
      <w:r>
        <w:t xml:space="preserve"> o solo, ar, água causando danos a flora e fauna. </w:t>
      </w:r>
    </w:p>
    <w:p w:rsidR="00982229" w:rsidRPr="00982229" w:rsidRDefault="00982229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982229">
        <w:rPr>
          <w:rFonts w:ascii="Times New Roman" w:hAnsi="Times New Roman" w:cs="Times New Roman"/>
          <w:b/>
          <w:sz w:val="24"/>
          <w:szCs w:val="24"/>
        </w:rPr>
        <w:t>12 - CONSIDERAÇÕES SOBRE TRATAMENTO E DISPOSIÇÃO</w:t>
      </w:r>
    </w:p>
    <w:p w:rsidR="001E4D08" w:rsidRDefault="008F2E86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Forte"/>
        </w:rPr>
        <w:t>Métodos de Tratamento e Disposição.</w:t>
      </w:r>
      <w:r>
        <w:br/>
        <w:t>O descarte deve ser feito de acordo com a regulamentação aplicável (</w:t>
      </w:r>
      <w:proofErr w:type="gramStart"/>
      <w:r>
        <w:t>Federal, estadual</w:t>
      </w:r>
      <w:proofErr w:type="gramEnd"/>
      <w:r>
        <w:t xml:space="preserve"> ou municipal)</w:t>
      </w: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982229" w:rsidRDefault="00982229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2229">
        <w:rPr>
          <w:rFonts w:ascii="Times New Roman" w:hAnsi="Times New Roman" w:cs="Times New Roman"/>
          <w:b/>
          <w:sz w:val="24"/>
          <w:szCs w:val="24"/>
        </w:rPr>
        <w:t>13 -</w:t>
      </w:r>
      <w:r w:rsidR="007F19A9" w:rsidRPr="009822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229">
        <w:rPr>
          <w:rFonts w:ascii="Times New Roman" w:hAnsi="Times New Roman" w:cs="Times New Roman"/>
          <w:b/>
          <w:sz w:val="24"/>
          <w:szCs w:val="24"/>
        </w:rPr>
        <w:t>INFORMAÇÕES SOBRE TRANSPORTE</w:t>
      </w:r>
    </w:p>
    <w:p w:rsidR="00982229" w:rsidRDefault="00982229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2E86" w:rsidRDefault="008F2E86" w:rsidP="00982229">
      <w:pPr>
        <w:spacing w:after="0" w:line="240" w:lineRule="auto"/>
      </w:pPr>
      <w:r>
        <w:rPr>
          <w:rStyle w:val="Forte"/>
        </w:rPr>
        <w:t xml:space="preserve">NÚMERO DA ONU: </w:t>
      </w:r>
      <w:r>
        <w:t>Não aplicável</w:t>
      </w:r>
    </w:p>
    <w:p w:rsidR="008F2E86" w:rsidRDefault="008F2E86" w:rsidP="00982229">
      <w:pPr>
        <w:spacing w:after="0" w:line="240" w:lineRule="auto"/>
      </w:pPr>
      <w:bookmarkStart w:id="0" w:name="_GoBack"/>
      <w:bookmarkEnd w:id="0"/>
    </w:p>
    <w:p w:rsidR="00982229" w:rsidRPr="00982229" w:rsidRDefault="00D500B6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982229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982229" w:rsidRPr="00982229">
        <w:rPr>
          <w:rFonts w:ascii="Times New Roman" w:hAnsi="Times New Roman" w:cs="Times New Roman"/>
          <w:b/>
          <w:sz w:val="24"/>
          <w:szCs w:val="24"/>
        </w:rPr>
        <w:t xml:space="preserve"> OUTRAS INFORMAÇÕES</w:t>
      </w:r>
    </w:p>
    <w:p w:rsidR="00F76F59" w:rsidRDefault="00F76F59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F76F59" w:rsidRDefault="001E4D08" w:rsidP="001E4D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t>Este documento foi elaborado com informações que correspondem ao estado atual do conhecimento técnico-científico nacional e internacional deste produto. As informações são fornecidas de boa fé, apenas como orientação, cabendo ao usuário a sua utilização de acordo com as orientações do rótulo, com as leis e regulamentos federais, estaduais e locais pertinentes.</w:t>
      </w:r>
    </w:p>
    <w:sectPr w:rsidR="00982229" w:rsidRPr="00F76F59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634" w:rsidRDefault="00F33634" w:rsidP="0052609F">
      <w:pPr>
        <w:spacing w:after="0" w:line="240" w:lineRule="auto"/>
      </w:pPr>
      <w:r>
        <w:separator/>
      </w:r>
    </w:p>
  </w:endnote>
  <w:endnote w:type="continuationSeparator" w:id="0">
    <w:p w:rsidR="00F33634" w:rsidRDefault="00F33634" w:rsidP="0052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634" w:rsidRDefault="00F33634" w:rsidP="0052609F">
      <w:pPr>
        <w:spacing w:after="0" w:line="240" w:lineRule="auto"/>
      </w:pPr>
      <w:r>
        <w:separator/>
      </w:r>
    </w:p>
  </w:footnote>
  <w:footnote w:type="continuationSeparator" w:id="0">
    <w:p w:rsidR="00F33634" w:rsidRDefault="00F33634" w:rsidP="00526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09F" w:rsidRDefault="0052609F" w:rsidP="0052609F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4133850" cy="105727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ara roda 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4433" cy="1057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606A5"/>
    <w:multiLevelType w:val="multilevel"/>
    <w:tmpl w:val="3830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B56C33"/>
    <w:multiLevelType w:val="multilevel"/>
    <w:tmpl w:val="7F3CB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D01334"/>
    <w:multiLevelType w:val="hybridMultilevel"/>
    <w:tmpl w:val="B0B0F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AE7E92"/>
    <w:multiLevelType w:val="multilevel"/>
    <w:tmpl w:val="0C905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993EF3"/>
    <w:multiLevelType w:val="hybridMultilevel"/>
    <w:tmpl w:val="805A5A14"/>
    <w:lvl w:ilvl="0" w:tplc="3E3616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B06A3"/>
    <w:multiLevelType w:val="multilevel"/>
    <w:tmpl w:val="9A0A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C46390"/>
    <w:multiLevelType w:val="multilevel"/>
    <w:tmpl w:val="C1BE1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09F"/>
    <w:rsid w:val="00051C91"/>
    <w:rsid w:val="00056B69"/>
    <w:rsid w:val="001404FC"/>
    <w:rsid w:val="001A7CBE"/>
    <w:rsid w:val="001E4D08"/>
    <w:rsid w:val="002E2443"/>
    <w:rsid w:val="003077CC"/>
    <w:rsid w:val="00331C65"/>
    <w:rsid w:val="00366D1E"/>
    <w:rsid w:val="00397C06"/>
    <w:rsid w:val="004C4529"/>
    <w:rsid w:val="004F0D31"/>
    <w:rsid w:val="0052609F"/>
    <w:rsid w:val="00533887"/>
    <w:rsid w:val="0054262A"/>
    <w:rsid w:val="00577645"/>
    <w:rsid w:val="005853F3"/>
    <w:rsid w:val="00586E60"/>
    <w:rsid w:val="0072410F"/>
    <w:rsid w:val="00741F47"/>
    <w:rsid w:val="007D77A4"/>
    <w:rsid w:val="007E4E2A"/>
    <w:rsid w:val="007F19A9"/>
    <w:rsid w:val="00843C25"/>
    <w:rsid w:val="008F2E86"/>
    <w:rsid w:val="00982229"/>
    <w:rsid w:val="00982B11"/>
    <w:rsid w:val="00992528"/>
    <w:rsid w:val="009A7FF6"/>
    <w:rsid w:val="009B3F07"/>
    <w:rsid w:val="00A44855"/>
    <w:rsid w:val="00A60C95"/>
    <w:rsid w:val="00BF1298"/>
    <w:rsid w:val="00BF4C59"/>
    <w:rsid w:val="00C1171E"/>
    <w:rsid w:val="00C669C6"/>
    <w:rsid w:val="00C83597"/>
    <w:rsid w:val="00CB268C"/>
    <w:rsid w:val="00D00D34"/>
    <w:rsid w:val="00D500B6"/>
    <w:rsid w:val="00D67952"/>
    <w:rsid w:val="00D82256"/>
    <w:rsid w:val="00DB72D0"/>
    <w:rsid w:val="00ED65A1"/>
    <w:rsid w:val="00F019EB"/>
    <w:rsid w:val="00F051F8"/>
    <w:rsid w:val="00F33634"/>
    <w:rsid w:val="00F63ED0"/>
    <w:rsid w:val="00F76F59"/>
    <w:rsid w:val="00FA5B7D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2609F"/>
  </w:style>
  <w:style w:type="paragraph" w:styleId="Rodap">
    <w:name w:val="footer"/>
    <w:basedOn w:val="Normal"/>
    <w:link w:val="Rodap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609F"/>
  </w:style>
  <w:style w:type="paragraph" w:styleId="Textodebalo">
    <w:name w:val="Balloon Text"/>
    <w:basedOn w:val="Normal"/>
    <w:link w:val="TextodebaloChar"/>
    <w:uiPriority w:val="99"/>
    <w:semiHidden/>
    <w:unhideWhenUsed/>
    <w:rsid w:val="0052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609F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52609F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982B11"/>
    <w:pPr>
      <w:ind w:left="720"/>
      <w:contextualSpacing/>
    </w:pPr>
  </w:style>
  <w:style w:type="table" w:styleId="Tabelacomgrade">
    <w:name w:val="Table Grid"/>
    <w:basedOn w:val="Tabelanormal"/>
    <w:uiPriority w:val="59"/>
    <w:rsid w:val="00D82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D6795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6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2609F"/>
  </w:style>
  <w:style w:type="paragraph" w:styleId="Rodap">
    <w:name w:val="footer"/>
    <w:basedOn w:val="Normal"/>
    <w:link w:val="Rodap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609F"/>
  </w:style>
  <w:style w:type="paragraph" w:styleId="Textodebalo">
    <w:name w:val="Balloon Text"/>
    <w:basedOn w:val="Normal"/>
    <w:link w:val="TextodebaloChar"/>
    <w:uiPriority w:val="99"/>
    <w:semiHidden/>
    <w:unhideWhenUsed/>
    <w:rsid w:val="0052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609F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52609F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982B11"/>
    <w:pPr>
      <w:ind w:left="720"/>
      <w:contextualSpacing/>
    </w:pPr>
  </w:style>
  <w:style w:type="table" w:styleId="Tabelacomgrade">
    <w:name w:val="Table Grid"/>
    <w:basedOn w:val="Tabelanormal"/>
    <w:uiPriority w:val="59"/>
    <w:rsid w:val="00D82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D6795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6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9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2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546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Leandro</dc:creator>
  <cp:lastModifiedBy>Leandro</cp:lastModifiedBy>
  <cp:revision>6</cp:revision>
  <dcterms:created xsi:type="dcterms:W3CDTF">2017-01-12T00:06:00Z</dcterms:created>
  <dcterms:modified xsi:type="dcterms:W3CDTF">2017-01-12T00:26:00Z</dcterms:modified>
</cp:coreProperties>
</file>